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0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ind w:left="521"/>
        <w:spacing w:before="185" w:line="183" w:lineRule="auto"/>
        <w:outlineLvl w:val="0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12"/>
        </w:rPr>
        <w:t>《</w:t>
      </w:r>
      <w:r>
        <w:rPr>
          <w:rFonts w:ascii="Microsoft YaHei" w:hAnsi="Microsoft YaHei" w:eastAsia="Microsoft YaHei" w:cs="Microsoft YaHei"/>
          <w:sz w:val="43"/>
          <w:szCs w:val="43"/>
          <w:spacing w:val="10"/>
        </w:rPr>
        <w:t>中</w:t>
      </w:r>
      <w:r>
        <w:rPr>
          <w:rFonts w:ascii="Microsoft YaHei" w:hAnsi="Microsoft YaHei" w:eastAsia="Microsoft YaHei" w:cs="Microsoft YaHei"/>
          <w:sz w:val="43"/>
          <w:szCs w:val="43"/>
          <w:spacing w:val="6"/>
        </w:rPr>
        <w:t>国金融期货交易所</w:t>
      </w:r>
      <w:r>
        <w:rPr>
          <w:rFonts w:ascii="Microsoft YaHei" w:hAnsi="Microsoft YaHei" w:eastAsia="Microsoft YaHei" w:cs="Microsoft YaHei"/>
          <w:sz w:val="43"/>
          <w:szCs w:val="43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43"/>
          <w:szCs w:val="43"/>
          <w:spacing w:val="6"/>
        </w:rPr>
        <w:t>2</w:t>
      </w:r>
      <w:r>
        <w:rPr>
          <w:rFonts w:ascii="Times New Roman" w:hAnsi="Times New Roman" w:eastAsia="Times New Roman" w:cs="Times New Roman"/>
          <w:sz w:val="43"/>
          <w:szCs w:val="43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6"/>
        </w:rPr>
        <w:t>年期国债期货合约</w:t>
      </w:r>
    </w:p>
    <w:p>
      <w:pPr>
        <w:ind w:left="1324" w:right="1398" w:firstLine="1188"/>
        <w:spacing w:before="3" w:line="38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Microsoft YaHei" w:hAnsi="Microsoft YaHei" w:eastAsia="Microsoft YaHei" w:cs="Microsoft YaHei"/>
          <w:sz w:val="43"/>
          <w:szCs w:val="43"/>
          <w:spacing w:val="11"/>
        </w:rPr>
        <w:t>交</w:t>
      </w:r>
      <w:r>
        <w:rPr>
          <w:rFonts w:ascii="Microsoft YaHei" w:hAnsi="Microsoft YaHei" w:eastAsia="Microsoft YaHei" w:cs="Microsoft YaHei"/>
          <w:sz w:val="43"/>
          <w:szCs w:val="43"/>
          <w:spacing w:val="8"/>
        </w:rPr>
        <w:t>易细则》修订对照表</w:t>
      </w:r>
      <w:r>
        <w:rPr>
          <w:rFonts w:ascii="Microsoft YaHei" w:hAnsi="Microsoft YaHei" w:eastAsia="Microsoft YaHei" w:cs="Microsoft YaHei"/>
          <w:sz w:val="43"/>
          <w:szCs w:val="43"/>
        </w:rPr>
        <w:t xml:space="preserve">         </w:t>
      </w:r>
      <w:r>
        <w:rPr>
          <w:rFonts w:ascii="FangSong" w:hAnsi="FangSong" w:eastAsia="FangSong" w:cs="FangSong"/>
          <w:sz w:val="31"/>
          <w:szCs w:val="31"/>
          <w:spacing w:val="20"/>
        </w:rPr>
        <w:t>(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shd w:val="clear" w:fill="E5E5E5"/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阴影加粗部分</w:t>
      </w:r>
      <w:r>
        <w:rPr>
          <w:rFonts w:ascii="FangSong" w:hAnsi="FangSong" w:eastAsia="FangSong" w:cs="FangSong"/>
          <w:sz w:val="31"/>
          <w:szCs w:val="31"/>
          <w:spacing w:val="10"/>
        </w:rPr>
        <w:t>为修改，</w:t>
      </w:r>
      <w:r>
        <w:rPr>
          <w:rFonts w:ascii="FangSong" w:hAnsi="FangSong" w:eastAsia="FangSong" w:cs="FangSong"/>
          <w:sz w:val="31"/>
          <w:szCs w:val="31"/>
          <w:strike/>
          <w:spacing w:val="10"/>
        </w:rPr>
        <w:t>双删除线部分</w:t>
      </w:r>
      <w:r>
        <w:rPr>
          <w:rFonts w:ascii="FangSong" w:hAnsi="FangSong" w:eastAsia="FangSong" w:cs="FangSong"/>
          <w:sz w:val="31"/>
          <w:szCs w:val="31"/>
          <w:spacing w:val="10"/>
        </w:rPr>
        <w:t>为删除)</w:t>
      </w:r>
    </w:p>
    <w:p>
      <w:pPr>
        <w:spacing w:line="96" w:lineRule="exact"/>
        <w:rPr/>
      </w:pPr>
      <w:r/>
    </w:p>
    <w:tbl>
      <w:tblPr>
        <w:tblStyle w:val="2"/>
        <w:tblW w:w="946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280"/>
        <w:gridCol w:w="3872"/>
        <w:gridCol w:w="1310"/>
      </w:tblGrid>
      <w:tr>
        <w:trPr>
          <w:trHeight w:val="569" w:hRule="atLeast"/>
        </w:trPr>
        <w:tc>
          <w:tcPr>
            <w:tcW w:w="4280" w:type="dxa"/>
            <w:vAlign w:val="top"/>
          </w:tcPr>
          <w:p>
            <w:pPr>
              <w:ind w:left="1672"/>
              <w:spacing w:before="171" w:line="237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修</w:t>
            </w:r>
            <w:r>
              <w:rPr>
                <w:rFonts w:ascii="FangSong" w:hAnsi="FangSong" w:eastAsia="FangSong" w:cs="FangSong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订稿</w:t>
            </w:r>
          </w:p>
        </w:tc>
        <w:tc>
          <w:tcPr>
            <w:tcW w:w="3872" w:type="dxa"/>
            <w:vAlign w:val="top"/>
          </w:tcPr>
          <w:p>
            <w:pPr>
              <w:ind w:left="1476"/>
              <w:spacing w:before="171" w:line="237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原条</w:t>
            </w:r>
            <w:r>
              <w:rPr>
                <w:rFonts w:ascii="FangSong" w:hAnsi="FangSong" w:eastAsia="FangSong" w:cs="FangSong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文</w:t>
            </w:r>
          </w:p>
        </w:tc>
        <w:tc>
          <w:tcPr>
            <w:tcW w:w="1310" w:type="dxa"/>
            <w:vAlign w:val="top"/>
          </w:tcPr>
          <w:p>
            <w:pPr>
              <w:ind w:left="348"/>
              <w:spacing w:before="171" w:line="237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说</w:t>
            </w:r>
            <w:r>
              <w:rPr>
                <w:rFonts w:ascii="FangSong" w:hAnsi="FangSong" w:eastAsia="FangSong" w:cs="FangSong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明</w:t>
            </w:r>
          </w:p>
        </w:tc>
      </w:tr>
      <w:tr>
        <w:trPr>
          <w:trHeight w:val="3365" w:hRule="atLeast"/>
        </w:trPr>
        <w:tc>
          <w:tcPr>
            <w:tcW w:w="4280" w:type="dxa"/>
            <w:vAlign w:val="top"/>
          </w:tcPr>
          <w:p>
            <w:pPr>
              <w:ind w:left="123" w:right="105" w:firstLine="14"/>
              <w:spacing w:before="167" w:line="339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4"/>
              </w:rPr>
              <w:t>第七条</w:t>
            </w:r>
            <w:r>
              <w:rPr>
                <w:rFonts w:ascii="FangSong" w:hAnsi="FangSong" w:eastAsia="FangSong" w:cs="FangSong"/>
                <w:sz w:val="31"/>
                <w:szCs w:val="31"/>
                <w:spacing w:val="24"/>
              </w:rPr>
              <w:t xml:space="preserve">  </w:t>
            </w:r>
            <w:r>
              <w:rPr>
                <w:rFonts w:ascii="FangSong" w:hAnsi="FangSong" w:eastAsia="FangSong" w:cs="FangSong"/>
                <w:sz w:val="31"/>
                <w:szCs w:val="31"/>
                <w:spacing w:val="24"/>
              </w:rPr>
              <w:t>本合约的最小变</w:t>
            </w:r>
            <w:r>
              <w:rPr>
                <w:rFonts w:ascii="FangSong" w:hAnsi="FangSong" w:eastAsia="FangSong" w:cs="FangSong"/>
                <w:sz w:val="31"/>
                <w:szCs w:val="31"/>
                <w:spacing w:val="23"/>
              </w:rPr>
              <w:t>动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12"/>
              </w:rPr>
              <w:t>价</w:t>
            </w:r>
            <w:r>
              <w:rPr>
                <w:rFonts w:ascii="FangSong" w:hAnsi="FangSong" w:eastAsia="FangSong" w:cs="FangSong"/>
                <w:sz w:val="31"/>
                <w:szCs w:val="31"/>
                <w:spacing w:val="-7"/>
              </w:rPr>
              <w:t>位</w:t>
            </w:r>
            <w:r>
              <w:rPr>
                <w:rFonts w:ascii="FangSong" w:hAnsi="FangSong" w:eastAsia="FangSong" w:cs="FangSong"/>
                <w:sz w:val="31"/>
                <w:szCs w:val="31"/>
                <w:spacing w:val="-6"/>
              </w:rPr>
              <w:t>为</w:t>
            </w:r>
            <w:r>
              <w:rPr>
                <w:rFonts w:ascii="FangSong" w:hAnsi="FangSong" w:eastAsia="FangSong" w:cs="FangSong"/>
                <w:sz w:val="31"/>
                <w:szCs w:val="31"/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trike/>
                <w:u w:val="single" w:color="auto"/>
                <w:spacing w:val="-6"/>
              </w:rPr>
              <w:t>0.005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trike/>
                <w:u w:val="single" w:color="auto"/>
                <w:spacing w:val="-6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trike/>
                <w:u w:val="single" w:color="auto"/>
                <w:spacing w:val="-6"/>
              </w:rPr>
              <w:t>元</w:t>
            </w:r>
            <w:r>
              <w:rPr>
                <w:rFonts w:ascii="FangSong" w:hAnsi="FangSong" w:eastAsia="FangSong" w:cs="FangSong"/>
                <w:sz w:val="31"/>
                <w:szCs w:val="31"/>
                <w:strike/>
                <w:u w:val="single" w:color="auto"/>
                <w:spacing w:val="-6"/>
              </w:rPr>
              <w:t xml:space="preserve"> </w:t>
            </w:r>
            <w:r>
              <w:rPr>
                <w:shd w:val="clear" w:fill="D9D9D9"/>
                <w:rFonts w:ascii="Times New Roman" w:hAnsi="Times New Roman" w:eastAsia="Times New Roman" w:cs="Times New Roman"/>
                <w:sz w:val="31"/>
                <w:szCs w:val="31"/>
                <w:b/>
                <w:bCs/>
                <w:spacing w:val="-6"/>
              </w:rPr>
              <w:t>0.002</w:t>
            </w:r>
            <w:r>
              <w:rPr>
                <w:shd w:val="clear" w:fill="D9D9D9"/>
                <w:rFonts w:ascii="Times New Roman" w:hAnsi="Times New Roman" w:eastAsia="Times New Roman" w:cs="Times New Roman"/>
                <w:sz w:val="31"/>
                <w:szCs w:val="31"/>
                <w:spacing w:val="-6"/>
              </w:rPr>
              <w:t xml:space="preserve"> </w:t>
            </w:r>
            <w:r>
              <w:rPr>
                <w:shd w:val="clear" w:fill="D9D9D9"/>
                <w:rFonts w:ascii="FangSong" w:hAnsi="FangSong" w:eastAsia="FangSong" w:cs="FangSong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6"/>
              </w:rPr>
              <w:t>元</w:t>
            </w:r>
            <w:r>
              <w:rPr>
                <w:rFonts w:ascii="FangSong" w:hAnsi="FangSong" w:eastAsia="FangSong" w:cs="FangSong"/>
                <w:sz w:val="31"/>
                <w:szCs w:val="31"/>
                <w:spacing w:val="-6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6"/>
              </w:rPr>
              <w:t>，合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8"/>
              </w:rPr>
              <w:t>约交易</w:t>
            </w:r>
            <w:r>
              <w:rPr>
                <w:rFonts w:ascii="FangSong" w:hAnsi="FangSong" w:eastAsia="FangSong" w:cs="FangSong"/>
                <w:sz w:val="31"/>
                <w:szCs w:val="31"/>
                <w:spacing w:val="5"/>
              </w:rPr>
              <w:t>报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价为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trike/>
                <w:u w:val="single" w:color="auto"/>
                <w:spacing w:val="4"/>
              </w:rPr>
              <w:t>0.005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trike/>
                <w:u w:val="single" w:color="auto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trike/>
                <w:u w:val="single" w:color="auto"/>
                <w:spacing w:val="4"/>
              </w:rPr>
              <w:t>元</w:t>
            </w:r>
            <w:r>
              <w:rPr>
                <w:rFonts w:ascii="FangSong" w:hAnsi="FangSong" w:eastAsia="FangSong" w:cs="FangSong"/>
                <w:sz w:val="31"/>
                <w:szCs w:val="31"/>
                <w:strike/>
                <w:u w:val="single" w:color="auto"/>
                <w:spacing w:val="4"/>
              </w:rPr>
              <w:t xml:space="preserve"> </w:t>
            </w:r>
            <w:r>
              <w:rPr>
                <w:shd w:val="clear" w:fill="D9D9D9"/>
                <w:rFonts w:ascii="Times New Roman" w:hAnsi="Times New Roman" w:eastAsia="Times New Roman" w:cs="Times New Roman"/>
                <w:sz w:val="31"/>
                <w:szCs w:val="31"/>
                <w:b/>
                <w:bCs/>
                <w:spacing w:val="4"/>
              </w:rPr>
              <w:t>0.002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 xml:space="preserve"> </w:t>
            </w:r>
            <w:r>
              <w:rPr>
                <w:shd w:val="clear" w:fill="D9D9D9"/>
                <w:rFonts w:ascii="FangSong" w:hAnsi="FangSong" w:eastAsia="FangSong" w:cs="FangSong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元</w:t>
            </w:r>
            <w:r>
              <w:rPr>
                <w:rFonts w:ascii="FangSong" w:hAnsi="FangSong" w:eastAsia="FangSong" w:cs="FangSong"/>
                <w:sz w:val="31"/>
                <w:szCs w:val="31"/>
                <w:spacing w:val="5"/>
              </w:rPr>
              <w:t>的整数倍。</w:t>
            </w:r>
          </w:p>
        </w:tc>
        <w:tc>
          <w:tcPr>
            <w:tcW w:w="3872" w:type="dxa"/>
            <w:vAlign w:val="top"/>
          </w:tcPr>
          <w:p>
            <w:pPr>
              <w:ind w:left="118" w:right="103" w:firstLine="18"/>
              <w:spacing w:before="167" w:line="339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8"/>
              </w:rPr>
              <w:t>第七条</w:t>
            </w:r>
            <w:r>
              <w:rPr>
                <w:rFonts w:ascii="FangSong" w:hAnsi="FangSong" w:eastAsia="FangSong" w:cs="FangSong"/>
                <w:sz w:val="31"/>
                <w:szCs w:val="31"/>
                <w:spacing w:val="18"/>
              </w:rPr>
              <w:t xml:space="preserve">  </w:t>
            </w:r>
            <w:r>
              <w:rPr>
                <w:rFonts w:ascii="FangSong" w:hAnsi="FangSong" w:eastAsia="FangSong" w:cs="FangSong"/>
                <w:sz w:val="31"/>
                <w:szCs w:val="31"/>
                <w:spacing w:val="18"/>
              </w:rPr>
              <w:t>本合约的最小变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8"/>
              </w:rPr>
              <w:t>动价位</w:t>
            </w:r>
            <w:r>
              <w:rPr>
                <w:rFonts w:ascii="FangSong" w:hAnsi="FangSong" w:eastAsia="FangSong" w:cs="FangSong"/>
                <w:sz w:val="31"/>
                <w:szCs w:val="31"/>
                <w:spacing w:val="-4"/>
              </w:rPr>
              <w:t>为</w:t>
            </w:r>
            <w:r>
              <w:rPr>
                <w:rFonts w:ascii="FangSong" w:hAnsi="FangSong" w:eastAsia="FangSong" w:cs="FangSong"/>
                <w:sz w:val="31"/>
                <w:szCs w:val="31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4"/>
              </w:rPr>
              <w:t>0.005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4"/>
              </w:rPr>
              <w:t>元，合约交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24"/>
              </w:rPr>
              <w:t>易</w:t>
            </w:r>
            <w:r>
              <w:rPr>
                <w:rFonts w:ascii="FangSong" w:hAnsi="FangSong" w:eastAsia="FangSong" w:cs="FangSong"/>
                <w:sz w:val="31"/>
                <w:szCs w:val="31"/>
                <w:spacing w:val="15"/>
              </w:rPr>
              <w:t>报价为</w:t>
            </w:r>
            <w:r>
              <w:rPr>
                <w:rFonts w:ascii="FangSong" w:hAnsi="FangSong" w:eastAsia="FangSong" w:cs="FangSong"/>
                <w:sz w:val="31"/>
                <w:szCs w:val="31"/>
                <w:spacing w:val="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5"/>
              </w:rPr>
              <w:t>0.005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5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15"/>
              </w:rPr>
              <w:t>元的整数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2"/>
              </w:rPr>
              <w:t>倍。</w:t>
            </w:r>
          </w:p>
        </w:tc>
        <w:tc>
          <w:tcPr>
            <w:tcW w:w="1310" w:type="dxa"/>
            <w:vAlign w:val="top"/>
          </w:tcPr>
          <w:p>
            <w:pPr>
              <w:ind w:left="122" w:right="106"/>
              <w:spacing w:before="164" w:line="338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2"/>
              </w:rPr>
              <w:t>修</w:t>
            </w:r>
            <w:r>
              <w:rPr>
                <w:rFonts w:ascii="FangSong" w:hAnsi="FangSong" w:eastAsia="FangSong" w:cs="FangSong"/>
                <w:sz w:val="31"/>
                <w:szCs w:val="31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2"/>
              </w:rPr>
              <w:t>改</w:t>
            </w:r>
            <w:r>
              <w:rPr>
                <w:rFonts w:ascii="FangSong" w:hAnsi="FangSong" w:eastAsia="FangSong" w:cs="FangSong"/>
                <w:sz w:val="31"/>
                <w:szCs w:val="31"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34"/>
              </w:rPr>
              <w:t>年</w:t>
            </w:r>
            <w:r>
              <w:rPr>
                <w:rFonts w:ascii="FangSong" w:hAnsi="FangSong" w:eastAsia="FangSong" w:cs="FangSong"/>
                <w:sz w:val="31"/>
                <w:szCs w:val="31"/>
                <w:spacing w:val="-33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33"/>
              </w:rPr>
              <w:t>期</w:t>
            </w:r>
            <w:r>
              <w:rPr>
                <w:rFonts w:ascii="FangSong" w:hAnsi="FangSong" w:eastAsia="FangSong" w:cs="FangSong"/>
                <w:sz w:val="31"/>
                <w:szCs w:val="31"/>
                <w:spacing w:val="-33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33"/>
              </w:rPr>
              <w:t>国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4"/>
              </w:rPr>
              <w:t>债</w:t>
            </w:r>
            <w:r>
              <w:rPr>
                <w:rFonts w:ascii="FangSong" w:hAnsi="FangSong" w:eastAsia="FangSong" w:cs="FangSong"/>
                <w:sz w:val="31"/>
                <w:szCs w:val="31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2"/>
              </w:rPr>
              <w:t>期货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34"/>
              </w:rPr>
              <w:t>最</w:t>
            </w:r>
            <w:r>
              <w:rPr>
                <w:rFonts w:ascii="FangSong" w:hAnsi="FangSong" w:eastAsia="FangSong" w:cs="FangSong"/>
                <w:sz w:val="31"/>
                <w:szCs w:val="31"/>
                <w:spacing w:val="-33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33"/>
              </w:rPr>
              <w:t>小</w:t>
            </w:r>
            <w:r>
              <w:rPr>
                <w:rFonts w:ascii="FangSong" w:hAnsi="FangSong" w:eastAsia="FangSong" w:cs="FangSong"/>
                <w:sz w:val="31"/>
                <w:szCs w:val="31"/>
                <w:spacing w:val="-33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33"/>
              </w:rPr>
              <w:t>变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5"/>
              </w:rPr>
              <w:t>动价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位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1"/>
      <w:pgSz w:w="11906" w:h="16839"/>
      <w:pgMar w:top="1431" w:right="1182" w:bottom="1212" w:left="1256" w:header="0" w:footer="99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02"/>
      <w:spacing w:line="180" w:lineRule="auto"/>
      <w:rPr>
        <w:rFonts w:ascii="Microsoft YaHei" w:hAnsi="Microsoft YaHei" w:eastAsia="Microsoft YaHei" w:cs="Microsoft YaHei"/>
        <w:sz w:val="17"/>
        <w:szCs w:val="17"/>
      </w:rPr>
    </w:pPr>
    <w:r>
      <w:rPr>
        <w:rFonts w:ascii="Microsoft YaHei" w:hAnsi="Microsoft YaHei" w:eastAsia="Microsoft YaHei" w:cs="Microsoft YaHei"/>
        <w:sz w:val="17"/>
        <w:szCs w:val="17"/>
      </w:rPr>
      <w:t>1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lirc</dc:creator>
  <dcterms:created xsi:type="dcterms:W3CDTF">2023-09-18T10:49:52Z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2023-10-23T09:27:43</vt:filetime>
  </op:property>
</op:Properties>
</file>